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80302" w14:textId="77777777" w:rsidR="00B26F5D" w:rsidRPr="00B26F5D" w:rsidRDefault="00B26F5D" w:rsidP="004800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983A0B" w14:textId="77777777" w:rsidR="00D60D58" w:rsidRPr="004546D6" w:rsidRDefault="00B26F5D" w:rsidP="004546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546D6">
        <w:rPr>
          <w:rFonts w:ascii="Times New Roman" w:hAnsi="Times New Roman" w:cs="Times New Roman"/>
          <w:b/>
          <w:sz w:val="32"/>
          <w:szCs w:val="32"/>
          <w:lang w:val="en-US"/>
        </w:rPr>
        <w:t xml:space="preserve">NOMENCLATORUL DE ACTEAL ELEVULUI </w:t>
      </w:r>
    </w:p>
    <w:p w14:paraId="26F79B6E" w14:textId="77777777" w:rsidR="00D60D58" w:rsidRPr="004546D6" w:rsidRDefault="00B26F5D" w:rsidP="004546D6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4546D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STAGIUL PRACTIC DE SPECIALITATE </w:t>
      </w:r>
      <w:proofErr w:type="spellStart"/>
      <w:r w:rsidRPr="004546D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Nr.I</w:t>
      </w:r>
      <w:proofErr w:type="spellEnd"/>
    </w:p>
    <w:p w14:paraId="7FF82DB2" w14:textId="77777777" w:rsidR="006A599C" w:rsidRPr="000E508B" w:rsidRDefault="004546D6" w:rsidP="006A599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</w:t>
      </w:r>
      <w:r w:rsidR="00446A70" w:rsidRPr="004546D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Î</w:t>
      </w:r>
      <w:r w:rsidRPr="004546D6">
        <w:rPr>
          <w:rFonts w:ascii="Times New Roman" w:hAnsi="Times New Roman" w:cs="Times New Roman"/>
          <w:b/>
          <w:i/>
          <w:sz w:val="28"/>
          <w:szCs w:val="28"/>
          <w:lang w:val="ro-RO"/>
        </w:rPr>
        <w:t>ngrijirea bolnavilor în staționar</w:t>
      </w:r>
      <w:r w:rsidR="008D6B09" w:rsidRPr="004546D6">
        <w:rPr>
          <w:rFonts w:ascii="Times New Roman" w:hAnsi="Times New Roman" w:cs="Times New Roman"/>
          <w:sz w:val="28"/>
          <w:szCs w:val="28"/>
          <w:lang w:val="en-US"/>
        </w:rPr>
        <w:br/>
      </w:r>
      <w:r w:rsidR="00480031">
        <w:rPr>
          <w:rFonts w:ascii="Times New Roman" w:hAnsi="Times New Roman" w:cs="Times New Roman"/>
          <w:sz w:val="28"/>
          <w:szCs w:val="28"/>
          <w:lang w:val="en-US"/>
        </w:rPr>
        <w:br/>
      </w:r>
      <w:r w:rsidR="006A599C" w:rsidRPr="000B56BC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1. Extras din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ordinile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privere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internă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dezinfecţia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profilaxia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infecţiei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intraspitaliceşti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profilaxia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infecţiei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HIV/SIDA,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profilaxia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hepatitelor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virale,etc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2.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deontologic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lucrătorului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medical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farmacistului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nr.192 din 24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2017.</w:t>
      </w:r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3. Curriculum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stagii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4.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Referinţa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elevului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5.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Raport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6A599C" w:rsidRPr="000E50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FE1034" w14:textId="77777777" w:rsidR="006A599C" w:rsidRPr="000E508B" w:rsidRDefault="006A599C" w:rsidP="006A599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     6. Agenda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formării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</w:p>
    <w:p w14:paraId="23C0958D" w14:textId="77777777" w:rsidR="006A599C" w:rsidRPr="00706461" w:rsidRDefault="006A599C" w:rsidP="006A599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     7. </w:t>
      </w:r>
      <w:proofErr w:type="spellStart"/>
      <w:r w:rsidRPr="000E508B">
        <w:rPr>
          <w:rFonts w:ascii="Times New Roman" w:hAnsi="Times New Roman" w:cs="Times New Roman"/>
          <w:i/>
          <w:iCs/>
          <w:sz w:val="24"/>
          <w:szCs w:val="24"/>
          <w:lang w:val="en-US"/>
        </w:rPr>
        <w:t>Dosarul</w:t>
      </w:r>
      <w:proofErr w:type="spellEnd"/>
      <w:r w:rsidRPr="000E508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nursing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compartimentele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2E360309" w14:textId="77777777" w:rsidR="006A599C" w:rsidRDefault="006A599C" w:rsidP="006A599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91F4EAD" w14:textId="77777777" w:rsidR="006A599C" w:rsidRDefault="006A599C" w:rsidP="006A599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fixarea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diagnosticului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clinic; </w:t>
      </w:r>
    </w:p>
    <w:p w14:paraId="711A3DF4" w14:textId="77777777" w:rsidR="006A599C" w:rsidRDefault="006A599C" w:rsidP="006A599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diagnosticelor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nursing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prioritare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formulei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PES;</w:t>
      </w:r>
    </w:p>
    <w:p w14:paraId="16C7A431" w14:textId="77777777" w:rsidR="006A599C" w:rsidRDefault="006A599C" w:rsidP="006A599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descrierea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examenului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subiectiv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obiectiv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3F2AAAB" w14:textId="77777777" w:rsidR="006A599C" w:rsidRDefault="006A599C" w:rsidP="006A599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îngrijiri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diagnosticelor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90A2F28" w14:textId="77777777" w:rsidR="006A599C" w:rsidRDefault="006A599C" w:rsidP="006A599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8.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realizate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foaia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temperatură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secția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internare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ordine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curentă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instituțiilor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plan de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îngrijire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substanțe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dezinfectante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utilizate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IMSP,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selecția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medicamentelor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investigațiilor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indicate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pacienților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fișa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post a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asistentului</w:t>
      </w:r>
      <w:proofErr w:type="spellEnd"/>
    </w:p>
    <w:p w14:paraId="072E6ED0" w14:textId="5602EB50" w:rsidR="006A599C" w:rsidRPr="000E508B" w:rsidRDefault="006A599C" w:rsidP="006A599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medical, etc.   </w:t>
      </w:r>
    </w:p>
    <w:p w14:paraId="1B5DC8C1" w14:textId="77777777" w:rsidR="006A599C" w:rsidRDefault="006A599C" w:rsidP="006A599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      9. Manual </w:t>
      </w:r>
      <w:r w:rsidRPr="000E508B">
        <w:rPr>
          <w:rFonts w:ascii="Times New Roman" w:hAnsi="Times New Roman" w:cs="Times New Roman"/>
          <w:i/>
          <w:sz w:val="24"/>
          <w:szCs w:val="24"/>
          <w:lang w:val="en-US"/>
        </w:rPr>
        <w:t>Protocol/</w:t>
      </w:r>
      <w:proofErr w:type="spellStart"/>
      <w:r w:rsidRPr="000E508B">
        <w:rPr>
          <w:rFonts w:ascii="Times New Roman" w:hAnsi="Times New Roman" w:cs="Times New Roman"/>
          <w:i/>
          <w:sz w:val="24"/>
          <w:szCs w:val="24"/>
          <w:lang w:val="en-US"/>
        </w:rPr>
        <w:t>algoritm</w:t>
      </w:r>
      <w:proofErr w:type="spellEnd"/>
      <w:r w:rsidRPr="000E50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 </w:t>
      </w:r>
      <w:proofErr w:type="spellStart"/>
      <w:r w:rsidRPr="000E508B">
        <w:rPr>
          <w:rFonts w:ascii="Times New Roman" w:hAnsi="Times New Roman" w:cs="Times New Roman"/>
          <w:i/>
          <w:sz w:val="24"/>
          <w:szCs w:val="24"/>
          <w:lang w:val="en-US"/>
        </w:rPr>
        <w:t>deprinderilor</w:t>
      </w:r>
      <w:proofErr w:type="spellEnd"/>
      <w:r w:rsidRPr="000E50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practice, </w:t>
      </w:r>
      <w:proofErr w:type="spellStart"/>
      <w:r w:rsidRPr="000E508B">
        <w:rPr>
          <w:rFonts w:ascii="Times New Roman" w:hAnsi="Times New Roman" w:cs="Times New Roman"/>
          <w:i/>
          <w:sz w:val="24"/>
          <w:szCs w:val="24"/>
          <w:lang w:val="en-US"/>
        </w:rPr>
        <w:t>ediția</w:t>
      </w:r>
      <w:proofErr w:type="spellEnd"/>
      <w:r w:rsidRPr="000E50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II-a, </w:t>
      </w:r>
      <w:proofErr w:type="spellStart"/>
      <w:r w:rsidRPr="000E508B">
        <w:rPr>
          <w:rFonts w:ascii="Times New Roman" w:hAnsi="Times New Roman" w:cs="Times New Roman"/>
          <w:i/>
          <w:sz w:val="24"/>
          <w:szCs w:val="24"/>
          <w:lang w:val="en-US"/>
        </w:rPr>
        <w:t>Chișinău</w:t>
      </w:r>
      <w:proofErr w:type="spellEnd"/>
      <w:r w:rsidRPr="000E508B">
        <w:rPr>
          <w:rFonts w:ascii="Times New Roman" w:hAnsi="Times New Roman" w:cs="Times New Roman"/>
          <w:i/>
          <w:sz w:val="24"/>
          <w:szCs w:val="24"/>
          <w:lang w:val="en-US"/>
        </w:rPr>
        <w:t>, 2017.</w:t>
      </w:r>
    </w:p>
    <w:p w14:paraId="77EB4783" w14:textId="77777777" w:rsidR="006A599C" w:rsidRDefault="006A599C" w:rsidP="006A599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278FAB9" w14:textId="326FA420" w:rsidR="000652B9" w:rsidRPr="004546D6" w:rsidRDefault="000652B9" w:rsidP="006A599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652B9" w:rsidRPr="004546D6" w:rsidSect="008F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0240"/>
    <w:multiLevelType w:val="hybridMultilevel"/>
    <w:tmpl w:val="65585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1845E1"/>
    <w:multiLevelType w:val="hybridMultilevel"/>
    <w:tmpl w:val="FB8CC5EA"/>
    <w:lvl w:ilvl="0" w:tplc="4060295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F5D"/>
    <w:rsid w:val="000652B9"/>
    <w:rsid w:val="00117D99"/>
    <w:rsid w:val="00446A70"/>
    <w:rsid w:val="004546D6"/>
    <w:rsid w:val="00480031"/>
    <w:rsid w:val="004F3BCE"/>
    <w:rsid w:val="005909B4"/>
    <w:rsid w:val="006A599C"/>
    <w:rsid w:val="008D6B09"/>
    <w:rsid w:val="008F4FDA"/>
    <w:rsid w:val="00AD1D52"/>
    <w:rsid w:val="00AF6552"/>
    <w:rsid w:val="00B26F5D"/>
    <w:rsid w:val="00C80054"/>
    <w:rsid w:val="00D60D58"/>
    <w:rsid w:val="00E760BF"/>
    <w:rsid w:val="00F24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7FC6"/>
  <w15:docId w15:val="{8C13B236-469D-4C96-AE2A-5B93FB43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Brunchi</cp:lastModifiedBy>
  <cp:revision>12</cp:revision>
  <dcterms:created xsi:type="dcterms:W3CDTF">2019-12-02T15:23:00Z</dcterms:created>
  <dcterms:modified xsi:type="dcterms:W3CDTF">2026-01-13T20:47:00Z</dcterms:modified>
</cp:coreProperties>
</file>